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4B" w:rsidRDefault="005B4B4B" w:rsidP="00CD56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637" w:rsidRPr="00CD5637" w:rsidRDefault="00CD5637" w:rsidP="00CD56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637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CD5637" w:rsidRPr="00CD5637" w:rsidRDefault="00CD5637" w:rsidP="00CD56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637">
        <w:rPr>
          <w:rFonts w:ascii="Times New Roman" w:hAnsi="Times New Roman" w:cs="Times New Roman"/>
          <w:b/>
          <w:bCs/>
          <w:sz w:val="28"/>
          <w:szCs w:val="28"/>
        </w:rPr>
        <w:t>ПОКРОВСКОГО МУНИЦИПАЛЬНОГО ОБРАЗОВАНИЯ</w:t>
      </w:r>
    </w:p>
    <w:p w:rsidR="00CD5637" w:rsidRPr="00CD5637" w:rsidRDefault="00CD5637" w:rsidP="00CD56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637">
        <w:rPr>
          <w:rFonts w:ascii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</w:p>
    <w:p w:rsidR="00CD5637" w:rsidRPr="00CD5637" w:rsidRDefault="00CD5637" w:rsidP="00CD56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637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CD5637" w:rsidRPr="00CD5637" w:rsidRDefault="00CD5637" w:rsidP="00CD563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637" w:rsidRPr="00CD5637" w:rsidRDefault="00CD5637" w:rsidP="00CD56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63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5637" w:rsidRPr="00CD5637" w:rsidRDefault="00CD5637" w:rsidP="00CD563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637" w:rsidRPr="00CD5637" w:rsidRDefault="005B4B4B" w:rsidP="00CD5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от  20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марта </w:t>
      </w:r>
      <w:r w:rsidR="00CD5637" w:rsidRPr="00CD563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2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019 года               № 4/37-125</w:t>
      </w:r>
      <w:r w:rsidR="00CD5637" w:rsidRPr="00CD56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с. Покровка</w:t>
      </w:r>
    </w:p>
    <w:p w:rsidR="00CD5637" w:rsidRPr="00CD5637" w:rsidRDefault="00CD5637" w:rsidP="00CD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CD5637" w:rsidRPr="00CD5637" w:rsidTr="00367D64">
        <w:tc>
          <w:tcPr>
            <w:tcW w:w="5778" w:type="dxa"/>
          </w:tcPr>
          <w:p w:rsidR="00CD5637" w:rsidRPr="00CD5637" w:rsidRDefault="00CD5637" w:rsidP="00CD56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63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муниципальном земельном контроле в Покровском муниципальном образовании Вольского муниципального района Саратовской области</w:t>
            </w:r>
          </w:p>
        </w:tc>
      </w:tr>
    </w:tbl>
    <w:p w:rsidR="00CD5637" w:rsidRPr="00CD5637" w:rsidRDefault="00CD5637" w:rsidP="00CD56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5637" w:rsidRPr="00CD5637" w:rsidRDefault="00CD5637" w:rsidP="00CD5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3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Саратовской области от 27.02.2015 года №80-П «Об утверждении Положения о порядке осуществления муниципального земельного контроля на территории Саратовской области», и на основании статьи 21 Устава Покровского муниципального образования, Совет Покровского  муниципального образования</w:t>
      </w:r>
    </w:p>
    <w:p w:rsidR="00CD5637" w:rsidRPr="00CD5637" w:rsidRDefault="00CD5637" w:rsidP="00CD5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D5637" w:rsidRPr="00CD5637" w:rsidRDefault="00CD5637" w:rsidP="00CD5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5637"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 w:rsidRPr="00CD5637">
        <w:rPr>
          <w:rFonts w:ascii="Times New Roman" w:hAnsi="Times New Roman" w:cs="Times New Roman"/>
          <w:sz w:val="28"/>
          <w:szCs w:val="28"/>
        </w:rPr>
        <w:t xml:space="preserve"> Положение о муниципальном земельном контроле в Покровском муниципальном образовании Вольского муниципального района Саратовской области, утвержденное решением Совета Покровского муниципального образования от </w:t>
      </w:r>
      <w:r w:rsidRPr="00CD5637">
        <w:rPr>
          <w:rFonts w:ascii="Times New Roman" w:hAnsi="Times New Roman" w:cs="Times New Roman"/>
          <w:bCs/>
          <w:sz w:val="28"/>
          <w:szCs w:val="28"/>
          <w:lang w:eastAsia="zh-CN"/>
        </w:rPr>
        <w:t>14 ноября 2017 года  №</w:t>
      </w:r>
      <w:r w:rsidR="00DA5BD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D5637">
        <w:rPr>
          <w:rFonts w:ascii="Times New Roman" w:hAnsi="Times New Roman" w:cs="Times New Roman"/>
          <w:bCs/>
          <w:sz w:val="28"/>
          <w:szCs w:val="28"/>
          <w:lang w:eastAsia="zh-CN"/>
        </w:rPr>
        <w:t>4/15-50</w:t>
      </w:r>
      <w:r w:rsidR="00DA5BD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D5637">
        <w:rPr>
          <w:rFonts w:ascii="Times New Roman" w:hAnsi="Times New Roman" w:cs="Times New Roman"/>
          <w:bCs/>
          <w:sz w:val="28"/>
          <w:szCs w:val="28"/>
          <w:lang w:eastAsia="zh-CN"/>
        </w:rPr>
        <w:t>(с изменениями от 31.01.2019 г. №</w:t>
      </w:r>
      <w:r w:rsidR="00DA5BD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D5637">
        <w:rPr>
          <w:rFonts w:ascii="Times New Roman" w:hAnsi="Times New Roman" w:cs="Times New Roman"/>
          <w:bCs/>
          <w:sz w:val="28"/>
          <w:szCs w:val="28"/>
          <w:lang w:eastAsia="zh-CN"/>
        </w:rPr>
        <w:t>4/35-118)</w:t>
      </w:r>
      <w:r w:rsidRPr="00CD5637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D5637" w:rsidRPr="00CD5637" w:rsidRDefault="00CD5637" w:rsidP="00CD5637">
      <w:pPr>
        <w:pStyle w:val="a3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D5637">
        <w:rPr>
          <w:spacing w:val="2"/>
          <w:sz w:val="28"/>
          <w:szCs w:val="28"/>
          <w:shd w:val="clear" w:color="auto" w:fill="FFFFFF"/>
        </w:rPr>
        <w:t>В пункте 6.2.:</w:t>
      </w:r>
    </w:p>
    <w:p w:rsidR="00CD5637" w:rsidRPr="00CD5637" w:rsidRDefault="00CD5637" w:rsidP="00CD5637">
      <w:pPr>
        <w:pStyle w:val="a3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D5637">
        <w:rPr>
          <w:spacing w:val="2"/>
          <w:sz w:val="28"/>
          <w:szCs w:val="28"/>
          <w:shd w:val="clear" w:color="auto" w:fill="FFFFFF"/>
        </w:rPr>
        <w:t>- добавить пункт 1.1. следующего содержания:</w:t>
      </w:r>
    </w:p>
    <w:p w:rsidR="00CD5637" w:rsidRPr="00CD5637" w:rsidRDefault="00CD5637" w:rsidP="00CD5637">
      <w:pPr>
        <w:pStyle w:val="a3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D5637">
        <w:rPr>
          <w:spacing w:val="2"/>
          <w:sz w:val="28"/>
          <w:szCs w:val="28"/>
          <w:shd w:val="clear" w:color="auto" w:fill="FFFFFF"/>
        </w:rPr>
        <w:t>«1.1) осуществлять плановые и внеплановые проверки соблюдения требований законодательства Российской Федерации и законодательства Саратовской области;</w:t>
      </w:r>
    </w:p>
    <w:p w:rsidR="00CD5637" w:rsidRPr="00CD5637" w:rsidRDefault="00CD5637" w:rsidP="00CD5637">
      <w:pPr>
        <w:pStyle w:val="a3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D5637">
        <w:rPr>
          <w:spacing w:val="2"/>
          <w:sz w:val="28"/>
          <w:szCs w:val="28"/>
          <w:shd w:val="clear" w:color="auto" w:fill="FFFFFF"/>
        </w:rPr>
        <w:t>- пункт 3 изложить в следующей редакции:</w:t>
      </w:r>
    </w:p>
    <w:p w:rsidR="00CD5637" w:rsidRPr="00CD5637" w:rsidRDefault="00CD5637" w:rsidP="00CD563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D56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«3) 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проверки;».</w:t>
      </w:r>
    </w:p>
    <w:p w:rsidR="00CD5637" w:rsidRPr="00CD5637" w:rsidRDefault="00CD5637" w:rsidP="00CD563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D563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 Настоящее решение вступает в силу со дня обнародования.</w:t>
      </w:r>
    </w:p>
    <w:p w:rsidR="00CD5637" w:rsidRPr="00CD5637" w:rsidRDefault="00CD5637" w:rsidP="00CD563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37">
        <w:rPr>
          <w:rFonts w:ascii="Times New Roman" w:hAnsi="Times New Roman" w:cs="Times New Roman"/>
          <w:sz w:val="28"/>
          <w:szCs w:val="28"/>
        </w:rPr>
        <w:t>3. Обнародовать настоящее решение путем вывешивания его в установленных местах:</w:t>
      </w:r>
    </w:p>
    <w:p w:rsidR="00CD5637" w:rsidRPr="00CD5637" w:rsidRDefault="00CD5637" w:rsidP="00CD563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D5637">
        <w:rPr>
          <w:rFonts w:ascii="Times New Roman" w:hAnsi="Times New Roman" w:cs="Times New Roman"/>
          <w:sz w:val="28"/>
          <w:szCs w:val="28"/>
        </w:rPr>
        <w:t>здание администрации</w:t>
      </w:r>
      <w:proofErr w:type="gramEnd"/>
      <w:r w:rsidRPr="00CD5637">
        <w:rPr>
          <w:rFonts w:ascii="Times New Roman" w:hAnsi="Times New Roman" w:cs="Times New Roman"/>
          <w:sz w:val="28"/>
          <w:szCs w:val="28"/>
        </w:rPr>
        <w:t xml:space="preserve"> расположенное по адресу: с. Покровка, ул. Центральная, д.38В;</w:t>
      </w:r>
    </w:p>
    <w:p w:rsidR="00CD5637" w:rsidRPr="00CD5637" w:rsidRDefault="00CD5637" w:rsidP="00CD563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37">
        <w:rPr>
          <w:rFonts w:ascii="Times New Roman" w:hAnsi="Times New Roman" w:cs="Times New Roman"/>
          <w:sz w:val="28"/>
          <w:szCs w:val="28"/>
        </w:rPr>
        <w:t>- доска объявлений, расположенная около Клуба с.Осиновка, с.Осиновка, ул. Центральная, д.79/3;</w:t>
      </w:r>
    </w:p>
    <w:p w:rsidR="00CD5637" w:rsidRPr="00CD5637" w:rsidRDefault="00CD5637" w:rsidP="00CD563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37">
        <w:rPr>
          <w:rFonts w:ascii="Times New Roman" w:hAnsi="Times New Roman" w:cs="Times New Roman"/>
          <w:sz w:val="28"/>
          <w:szCs w:val="28"/>
        </w:rPr>
        <w:t>- здание ФАП с. Труевая Маза, с.Труевая Маза, ул.Народная, д.20</w:t>
      </w:r>
      <w:proofErr w:type="gramStart"/>
      <w:r w:rsidRPr="00CD5637">
        <w:rPr>
          <w:rFonts w:ascii="Times New Roman" w:hAnsi="Times New Roman" w:cs="Times New Roman"/>
          <w:sz w:val="28"/>
          <w:szCs w:val="28"/>
        </w:rPr>
        <w:t>А( по</w:t>
      </w:r>
      <w:proofErr w:type="gramEnd"/>
      <w:r w:rsidRPr="00CD5637">
        <w:rPr>
          <w:rFonts w:ascii="Times New Roman" w:hAnsi="Times New Roman" w:cs="Times New Roman"/>
          <w:sz w:val="28"/>
          <w:szCs w:val="28"/>
        </w:rPr>
        <w:t xml:space="preserve"> согласованию) ;</w:t>
      </w:r>
    </w:p>
    <w:p w:rsidR="00CD5637" w:rsidRPr="00CD5637" w:rsidRDefault="00CD5637" w:rsidP="00CD563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37">
        <w:rPr>
          <w:rFonts w:ascii="Times New Roman" w:hAnsi="Times New Roman" w:cs="Times New Roman"/>
          <w:sz w:val="28"/>
          <w:szCs w:val="28"/>
        </w:rPr>
        <w:t xml:space="preserve">- доска объявлений, расположенная около въезда </w:t>
      </w:r>
      <w:proofErr w:type="gramStart"/>
      <w:r w:rsidRPr="00CD5637">
        <w:rPr>
          <w:rFonts w:ascii="Times New Roman" w:hAnsi="Times New Roman" w:cs="Times New Roman"/>
          <w:sz w:val="28"/>
          <w:szCs w:val="28"/>
        </w:rPr>
        <w:t>в в</w:t>
      </w:r>
      <w:proofErr w:type="gramEnd"/>
      <w:r w:rsidRPr="00CD5637">
        <w:rPr>
          <w:rFonts w:ascii="Times New Roman" w:hAnsi="Times New Roman" w:cs="Times New Roman"/>
          <w:sz w:val="28"/>
          <w:szCs w:val="28"/>
        </w:rPr>
        <w:t>/ч 26285, с.Лягоши.</w:t>
      </w:r>
    </w:p>
    <w:p w:rsidR="00CD5637" w:rsidRPr="00CD5637" w:rsidRDefault="00CD5637" w:rsidP="00CD563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37">
        <w:rPr>
          <w:rFonts w:ascii="Times New Roman" w:hAnsi="Times New Roman" w:cs="Times New Roman"/>
          <w:sz w:val="28"/>
          <w:szCs w:val="28"/>
        </w:rPr>
        <w:t>4. Настоящее решение вывешивается на п</w:t>
      </w:r>
      <w:r w:rsidR="005B4B4B">
        <w:rPr>
          <w:rFonts w:ascii="Times New Roman" w:hAnsi="Times New Roman" w:cs="Times New Roman"/>
          <w:sz w:val="28"/>
          <w:szCs w:val="28"/>
        </w:rPr>
        <w:t xml:space="preserve">ериод 30 календарных дней: с 21 </w:t>
      </w:r>
      <w:proofErr w:type="gramStart"/>
      <w:r w:rsidR="005B4B4B">
        <w:rPr>
          <w:rFonts w:ascii="Times New Roman" w:hAnsi="Times New Roman" w:cs="Times New Roman"/>
          <w:sz w:val="28"/>
          <w:szCs w:val="28"/>
        </w:rPr>
        <w:t>марта  2019</w:t>
      </w:r>
      <w:proofErr w:type="gramEnd"/>
      <w:r w:rsidR="005B4B4B">
        <w:rPr>
          <w:rFonts w:ascii="Times New Roman" w:hAnsi="Times New Roman" w:cs="Times New Roman"/>
          <w:sz w:val="28"/>
          <w:szCs w:val="28"/>
        </w:rPr>
        <w:t xml:space="preserve"> года по 19 апреля </w:t>
      </w:r>
      <w:r w:rsidRPr="00CD5637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CD5637" w:rsidRPr="00CD5637" w:rsidRDefault="00CD5637" w:rsidP="00CD563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37">
        <w:rPr>
          <w:rFonts w:ascii="Times New Roman" w:hAnsi="Times New Roman" w:cs="Times New Roman"/>
          <w:sz w:val="28"/>
          <w:szCs w:val="28"/>
        </w:rPr>
        <w:t>5. Датой</w:t>
      </w:r>
      <w:r w:rsidR="005B4B4B">
        <w:rPr>
          <w:rFonts w:ascii="Times New Roman" w:hAnsi="Times New Roman" w:cs="Times New Roman"/>
          <w:sz w:val="28"/>
          <w:szCs w:val="28"/>
        </w:rPr>
        <w:t xml:space="preserve"> обнародования считать 21 марта</w:t>
      </w:r>
      <w:r w:rsidRPr="00CD5637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CD5637" w:rsidRPr="00CD5637" w:rsidRDefault="00CD5637" w:rsidP="00CD563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37">
        <w:rPr>
          <w:rFonts w:ascii="Times New Roman" w:hAnsi="Times New Roman" w:cs="Times New Roman"/>
          <w:sz w:val="28"/>
          <w:szCs w:val="28"/>
        </w:rPr>
        <w:t>6. После обнародования настоящее решение хранится в Совете Покровского муниципального образования.</w:t>
      </w:r>
    </w:p>
    <w:p w:rsidR="00CD5637" w:rsidRPr="00CD5637" w:rsidRDefault="00CD5637" w:rsidP="00CD563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37">
        <w:rPr>
          <w:rFonts w:ascii="Times New Roman" w:hAnsi="Times New Roman" w:cs="Times New Roman"/>
          <w:sz w:val="28"/>
          <w:szCs w:val="28"/>
        </w:rPr>
        <w:t>7. Сбор предложений и замечаний в случаях, установленных законодательством, осуществляется по адресу: село Покровка, ул.Центральная,38В,</w:t>
      </w:r>
      <w:r w:rsidR="005B4B4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D5637">
        <w:rPr>
          <w:rFonts w:ascii="Times New Roman" w:hAnsi="Times New Roman" w:cs="Times New Roman"/>
          <w:sz w:val="28"/>
          <w:szCs w:val="28"/>
        </w:rPr>
        <w:t>здание администрации.</w:t>
      </w:r>
    </w:p>
    <w:p w:rsidR="00CD5637" w:rsidRPr="00CD5637" w:rsidRDefault="00CD5637" w:rsidP="00CD563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37">
        <w:rPr>
          <w:rFonts w:ascii="Times New Roman" w:hAnsi="Times New Roman" w:cs="Times New Roman"/>
          <w:sz w:val="28"/>
          <w:szCs w:val="28"/>
        </w:rPr>
        <w:t>8. Контроль за исполнением настоящего решения возложить на главу Покровского муниципального образования.</w:t>
      </w:r>
    </w:p>
    <w:p w:rsidR="00CD5637" w:rsidRPr="00CD5637" w:rsidRDefault="00CD5637" w:rsidP="00CD5637">
      <w:pPr>
        <w:pStyle w:val="31"/>
        <w:spacing w:after="0"/>
        <w:ind w:left="0" w:firstLine="540"/>
        <w:jc w:val="both"/>
        <w:rPr>
          <w:sz w:val="28"/>
          <w:szCs w:val="28"/>
        </w:rPr>
      </w:pPr>
    </w:p>
    <w:p w:rsidR="00CD5637" w:rsidRPr="00CD5637" w:rsidRDefault="00CD5637" w:rsidP="00CD5637">
      <w:pPr>
        <w:pStyle w:val="31"/>
        <w:spacing w:after="0"/>
        <w:ind w:left="0" w:firstLine="540"/>
        <w:jc w:val="both"/>
        <w:rPr>
          <w:sz w:val="28"/>
          <w:szCs w:val="28"/>
        </w:rPr>
      </w:pPr>
    </w:p>
    <w:p w:rsidR="00CD5637" w:rsidRPr="00CD5637" w:rsidRDefault="00CD5637" w:rsidP="00CD56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637">
        <w:rPr>
          <w:rFonts w:ascii="Times New Roman" w:hAnsi="Times New Roman" w:cs="Times New Roman"/>
          <w:b/>
          <w:sz w:val="28"/>
          <w:szCs w:val="28"/>
        </w:rPr>
        <w:t>Глава Покровского</w:t>
      </w:r>
    </w:p>
    <w:p w:rsidR="00CD5637" w:rsidRPr="00CD5637" w:rsidRDefault="00CD5637" w:rsidP="00CD56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637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О.А.Каета</w:t>
      </w:r>
    </w:p>
    <w:p w:rsidR="00CD5637" w:rsidRPr="00CD5637" w:rsidRDefault="00CD5637" w:rsidP="00CD5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637" w:rsidRPr="00CD5637" w:rsidRDefault="00CD5637" w:rsidP="00CD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476" w:rsidRDefault="00D91476"/>
    <w:sectPr w:rsidR="00D91476" w:rsidSect="001A0BB9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B29" w:rsidRDefault="00DA5BD2">
      <w:pPr>
        <w:spacing w:after="0" w:line="240" w:lineRule="auto"/>
      </w:pPr>
      <w:r>
        <w:separator/>
      </w:r>
    </w:p>
  </w:endnote>
  <w:endnote w:type="continuationSeparator" w:id="0">
    <w:p w:rsidR="002D4B29" w:rsidRDefault="00DA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951936"/>
      <w:docPartObj>
        <w:docPartGallery w:val="Page Numbers (Bottom of Page)"/>
        <w:docPartUnique/>
      </w:docPartObj>
    </w:sdtPr>
    <w:sdtEndPr/>
    <w:sdtContent>
      <w:p w:rsidR="001A0BB9" w:rsidRDefault="00D914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B4B">
          <w:rPr>
            <w:noProof/>
          </w:rPr>
          <w:t>2</w:t>
        </w:r>
        <w:r>
          <w:fldChar w:fldCharType="end"/>
        </w:r>
      </w:p>
    </w:sdtContent>
  </w:sdt>
  <w:p w:rsidR="001A0BB9" w:rsidRDefault="005B4B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B29" w:rsidRDefault="00DA5BD2">
      <w:pPr>
        <w:spacing w:after="0" w:line="240" w:lineRule="auto"/>
      </w:pPr>
      <w:r>
        <w:separator/>
      </w:r>
    </w:p>
  </w:footnote>
  <w:footnote w:type="continuationSeparator" w:id="0">
    <w:p w:rsidR="002D4B29" w:rsidRDefault="00DA5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5637"/>
    <w:rsid w:val="002D4B29"/>
    <w:rsid w:val="005B4B4B"/>
    <w:rsid w:val="00CD5637"/>
    <w:rsid w:val="00D91476"/>
    <w:rsid w:val="00D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85DEC-549D-416B-8C0F-1BAEA5FF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CD563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footer"/>
    <w:basedOn w:val="a"/>
    <w:link w:val="a5"/>
    <w:uiPriority w:val="99"/>
    <w:unhideWhenUsed/>
    <w:rsid w:val="00CD56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D563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4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user02</cp:lastModifiedBy>
  <cp:revision>4</cp:revision>
  <cp:lastPrinted>2019-03-17T07:30:00Z</cp:lastPrinted>
  <dcterms:created xsi:type="dcterms:W3CDTF">2019-03-13T13:18:00Z</dcterms:created>
  <dcterms:modified xsi:type="dcterms:W3CDTF">2019-03-17T07:30:00Z</dcterms:modified>
</cp:coreProperties>
</file>